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BE" w:rsidRDefault="00374DBE">
      <w:pPr>
        <w:pStyle w:val="ConsPlusTitlePage"/>
      </w:pPr>
      <w:r>
        <w:br/>
      </w:r>
    </w:p>
    <w:p w:rsidR="00374DBE" w:rsidRDefault="00374DBE">
      <w:pPr>
        <w:pStyle w:val="ConsPlusNormal"/>
        <w:jc w:val="both"/>
        <w:outlineLvl w:val="0"/>
      </w:pPr>
    </w:p>
    <w:p w:rsidR="00374DBE" w:rsidRPr="00374DBE" w:rsidRDefault="00374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74DBE" w:rsidRPr="00374DBE" w:rsidRDefault="00374DB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74DBE" w:rsidRPr="00374DBE" w:rsidRDefault="00374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ПРИКАЗ</w:t>
      </w:r>
    </w:p>
    <w:p w:rsidR="00374DBE" w:rsidRPr="00374DBE" w:rsidRDefault="00374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 xml:space="preserve">от 20 октября 2017 г. </w:t>
      </w:r>
      <w:proofErr w:type="spellStart"/>
      <w:r w:rsidRPr="00374D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74DBE">
        <w:rPr>
          <w:rFonts w:ascii="Times New Roman" w:hAnsi="Times New Roman" w:cs="Times New Roman"/>
          <w:sz w:val="24"/>
          <w:szCs w:val="24"/>
        </w:rPr>
        <w:t xml:space="preserve"> 1025</w:t>
      </w:r>
    </w:p>
    <w:p w:rsidR="00374DBE" w:rsidRPr="00374DBE" w:rsidRDefault="00374DB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74DBE" w:rsidRPr="00374DBE" w:rsidRDefault="00374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О ПРОВЕДЕНИИ МОНИТОРИНГА КАЧЕСТВА ОБРАЗОВАНИЯ</w:t>
      </w:r>
    </w:p>
    <w:p w:rsidR="00374DBE" w:rsidRDefault="00374DBE">
      <w:pPr>
        <w:pStyle w:val="ConsPlusNormal"/>
        <w:jc w:val="both"/>
      </w:pPr>
    </w:p>
    <w:p w:rsidR="00374DBE" w:rsidRPr="00374DBE" w:rsidRDefault="00374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D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374DB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74DBE">
        <w:rPr>
          <w:rFonts w:ascii="Times New Roman" w:hAnsi="Times New Roman" w:cs="Times New Roman"/>
          <w:sz w:val="24"/>
          <w:szCs w:val="24"/>
        </w:rP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</w:t>
      </w:r>
      <w:proofErr w:type="spellStart"/>
      <w:r w:rsidRPr="00374D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74DBE">
        <w:rPr>
          <w:rFonts w:ascii="Times New Roman" w:hAnsi="Times New Roman" w:cs="Times New Roman"/>
          <w:sz w:val="24"/>
          <w:szCs w:val="24"/>
        </w:rPr>
        <w:t xml:space="preserve"> 662, а также в целях реализации </w:t>
      </w:r>
      <w:hyperlink r:id="rId5" w:history="1">
        <w:r w:rsidRPr="00374DBE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374DBE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 в Российской Федерации, утвержденной распоряжением Правительства Российской Федерации от 9 апреля 2016 г. </w:t>
      </w:r>
      <w:proofErr w:type="spellStart"/>
      <w:r w:rsidRPr="00374D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74DBE">
        <w:rPr>
          <w:rFonts w:ascii="Times New Roman" w:hAnsi="Times New Roman" w:cs="Times New Roman"/>
          <w:sz w:val="24"/>
          <w:szCs w:val="24"/>
        </w:rPr>
        <w:t xml:space="preserve"> 637-р, и </w:t>
      </w:r>
      <w:hyperlink r:id="rId6" w:history="1">
        <w:r w:rsidRPr="00374DBE">
          <w:rPr>
            <w:rFonts w:ascii="Times New Roman" w:hAnsi="Times New Roman" w:cs="Times New Roman"/>
            <w:color w:val="0000FF"/>
            <w:sz w:val="24"/>
            <w:szCs w:val="24"/>
          </w:rPr>
          <w:t>Комплекса</w:t>
        </w:r>
      </w:hyperlink>
      <w:r w:rsidRPr="00374DBE">
        <w:rPr>
          <w:rFonts w:ascii="Times New Roman" w:hAnsi="Times New Roman" w:cs="Times New Roman"/>
          <w:sz w:val="24"/>
          <w:szCs w:val="24"/>
        </w:rPr>
        <w:t xml:space="preserve"> мер, направленных на систематическое обновление содержания общего образования на основе результатов мониторинговых</w:t>
      </w:r>
      <w:proofErr w:type="gramEnd"/>
      <w:r w:rsidRPr="00374DBE">
        <w:rPr>
          <w:rFonts w:ascii="Times New Roman" w:hAnsi="Times New Roman" w:cs="Times New Roman"/>
          <w:sz w:val="24"/>
          <w:szCs w:val="24"/>
        </w:rPr>
        <w:t xml:space="preserve">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</w:t>
      </w:r>
      <w:proofErr w:type="spellStart"/>
      <w:r w:rsidRPr="00374D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74DBE">
        <w:rPr>
          <w:rFonts w:ascii="Times New Roman" w:hAnsi="Times New Roman" w:cs="Times New Roman"/>
          <w:sz w:val="24"/>
          <w:szCs w:val="24"/>
        </w:rPr>
        <w:t xml:space="preserve"> 1598, приказываю: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 Федеральной службе по надзору в сфере образования и науки (Кравцову С.С.):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 Обеспечить в общеобразовательных организациях проведение мониторинга качества подготовки: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1.1.1. Обучающихся 4 классов по учебному предмету "русский язык" в форме проверочных работ 17 и 19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1.1.2. Обучающихся 4 классов по учебному предмету "математика" в форме проверочных работ 24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1.1.3. Обучающихся 4 классов по учебному предмету "окружающий мир" в форме проверочных работ 26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1.1.4. Обучающихся 5 классов по учебному предмету "русский язык" в форме проверочных работ 17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1.1.5. Обучающихся 5 классов по учебному предмету "математика" в форме проверочных работ 19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1.1.6. Обучающихся 5 классов по учебному предмету "история" в форме проверочных работ 24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1.1.7. Обучающихся 5 классов по учебному предмету "биология" в форме проверочных работ 26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1.1.13. Обучающихся 6 классов по учебному предмету "история" в форме проверочных работ 15 мая 2018 г. в режиме апробации;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1.1.14. Обучающихся 11 классов по учебному предмету "иностранный язык" в форме проверочных работ 20 марта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 xml:space="preserve">1.1.15. Обучающихся 11 классов по учебному предмету "история" в форме </w:t>
      </w:r>
      <w:r w:rsidRPr="00374DBE">
        <w:rPr>
          <w:rFonts w:ascii="Times New Roman" w:hAnsi="Times New Roman" w:cs="Times New Roman"/>
          <w:sz w:val="24"/>
          <w:szCs w:val="24"/>
        </w:rPr>
        <w:lastRenderedPageBreak/>
        <w:t>проверочных работ 21 марта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1.1.16. Обучающихся 11 классов по учебному предмету "география" в форме проверочных работ 3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1.1.17. Обучающихся 11 классов по учебному предмету "химия" в форме проверочных работ 5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1.1.18. Обучающихся 11 классов по учебному предмету "физика" в форме проверочных работ 10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1.1.19. Обучающихся 11 классов по учебному предмету "биология" в форме проверочных работ 12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1.1.20. Обучающихся 6 классов по учебному предмету "литература" 10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1.1.21. Обучающихся 6 классов по учебному предмету "мировая художественная культура" 10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1.1.22. Обучающихся 7 классов по учебному предмету "география" 16 октября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1.1.23. Обучающихся 8 классов по учебному предмету "литература" 12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1.1.24. Обучающихся 8 классов по учебному предмету "мировая художественная культура" 12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1.1.25. Обучающихся 10 классов по учебному предмету "география" 18 октября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74D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4DB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4DBE" w:rsidRDefault="00374DBE" w:rsidP="00374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4DBE" w:rsidRPr="00374DBE" w:rsidRDefault="00374DBE" w:rsidP="00374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Министр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74DBE">
        <w:rPr>
          <w:rFonts w:ascii="Times New Roman" w:hAnsi="Times New Roman" w:cs="Times New Roman"/>
          <w:sz w:val="24"/>
          <w:szCs w:val="24"/>
        </w:rPr>
        <w:t>О.Ю.ВАСИЛЬЕВА</w:t>
      </w:r>
    </w:p>
    <w:p w:rsidR="00374DBE" w:rsidRPr="00374DBE" w:rsidRDefault="00374DBE" w:rsidP="00374D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DBE" w:rsidRDefault="00374DBE">
      <w:pPr>
        <w:pStyle w:val="ConsPlusNormal"/>
        <w:jc w:val="both"/>
      </w:pPr>
    </w:p>
    <w:p w:rsidR="00670682" w:rsidRDefault="00670682"/>
    <w:sectPr w:rsidR="00670682" w:rsidSect="00E9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DBE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7D2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4DBE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AE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DB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DB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DB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32C843C5AED98A489D4906682A273633F14762143BE9261EBFDD334D673AE93B8290A213590E9c74EH" TargetMode="External"/><Relationship Id="rId5" Type="http://schemas.openxmlformats.org/officeDocument/2006/relationships/hyperlink" Target="consultantplus://offline/ref=4E032C843C5AED98A489C3927482A273643E13782C40BE9261EBFDD334D673AE93B8290A213590E8c748H" TargetMode="External"/><Relationship Id="rId4" Type="http://schemas.openxmlformats.org/officeDocument/2006/relationships/hyperlink" Target="consultantplus://offline/ref=4E032C843C5AED98A489C3927482A273643215742E4FBE9261EBFDD334D673AE93B8290A213590EAc7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3985</Characters>
  <Application>Microsoft Office Word</Application>
  <DocSecurity>0</DocSecurity>
  <Lines>33</Lines>
  <Paragraphs>9</Paragraphs>
  <ScaleCrop>false</ScaleCrop>
  <Company>Комитет по образованию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2017-11-09T07:56:00Z</dcterms:created>
  <dcterms:modified xsi:type="dcterms:W3CDTF">2017-11-09T08:01:00Z</dcterms:modified>
</cp:coreProperties>
</file>